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0AA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0DEF08FF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 xml:space="preserve">za predlaganje kandidata za imenovanje predsjednika Etičkog odbora </w:t>
      </w:r>
    </w:p>
    <w:p w14:paraId="2638CCF2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F5FF8" w14:paraId="720776E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1D21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6739642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02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560DA8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D4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2A90527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0F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B11683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84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6B67B98B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A9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0F531C0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27F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20827092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73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190212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4FE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773FC00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9C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AF0CD4C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A9C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3E5FA08C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F7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2A68B64B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56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3FA311A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E2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86CCAD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19A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(npr. jezici, društvene vještine i kompetencije i sl.)</w:t>
            </w:r>
          </w:p>
          <w:p w14:paraId="66B34DF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52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E0B185C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969B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2E779A9E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ED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A732FD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D41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EFA6C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9B29D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6625FF6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445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E69A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8711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7E43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9D4F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ACA5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031B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FD402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50FB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9BCA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6F0D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FF37F9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1348BD" w14:textId="77777777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</w:t>
      </w:r>
      <w:r w:rsidR="007D0B74">
        <w:rPr>
          <w:rFonts w:ascii="Times New Roman" w:hAnsi="Times New Roman"/>
          <w:sz w:val="24"/>
          <w:szCs w:val="24"/>
        </w:rPr>
        <w:t>5</w:t>
      </w:r>
      <w:r w:rsidRPr="00DF5FF8">
        <w:rPr>
          <w:rFonts w:ascii="Times New Roman" w:hAnsi="Times New Roman"/>
          <w:sz w:val="24"/>
          <w:szCs w:val="24"/>
        </w:rPr>
        <w:t>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57DA491C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3397D4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5485FF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4FA5435B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1215CAFC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18DF9D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36400D"/>
    <w:rsid w:val="007809CC"/>
    <w:rsid w:val="007D0B74"/>
    <w:rsid w:val="00950B4E"/>
    <w:rsid w:val="00AC20CE"/>
    <w:rsid w:val="00BB0980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CEF0"/>
  <w15:chartTrackingRefBased/>
  <w15:docId w15:val="{983D703E-5AED-4B8B-8053-1E8B842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Mira Vudrag Kulić</cp:lastModifiedBy>
  <cp:revision>2</cp:revision>
  <dcterms:created xsi:type="dcterms:W3CDTF">2025-09-09T12:15:00Z</dcterms:created>
  <dcterms:modified xsi:type="dcterms:W3CDTF">2025-09-09T12:15:00Z</dcterms:modified>
</cp:coreProperties>
</file>